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BE" w:rsidRDefault="00BC18BE" w:rsidP="00BC18BE">
      <w:pPr>
        <w:spacing w:after="0" w:line="240" w:lineRule="auto"/>
        <w:jc w:val="center"/>
        <w:rPr>
          <w:rFonts w:cstheme="minorHAnsi"/>
          <w:b/>
          <w:sz w:val="44"/>
          <w:szCs w:val="44"/>
        </w:rPr>
      </w:pPr>
      <w:r w:rsidRPr="00BC18BE">
        <w:rPr>
          <w:rFonts w:cstheme="minorHAnsi"/>
          <w:b/>
          <w:sz w:val="44"/>
          <w:szCs w:val="44"/>
        </w:rPr>
        <w:t>ISTITUTO COMPRENSIVO DI</w:t>
      </w:r>
      <w:r>
        <w:rPr>
          <w:rFonts w:cstheme="minorHAnsi"/>
          <w:b/>
          <w:sz w:val="44"/>
          <w:szCs w:val="44"/>
        </w:rPr>
        <w:t xml:space="preserve"> </w:t>
      </w:r>
      <w:r w:rsidRPr="00BC18BE">
        <w:rPr>
          <w:rFonts w:cstheme="minorHAnsi"/>
          <w:b/>
          <w:sz w:val="44"/>
          <w:szCs w:val="44"/>
        </w:rPr>
        <w:t>CAPRIATI A VOLTURNO</w:t>
      </w:r>
    </w:p>
    <w:p w:rsidR="00BC18BE" w:rsidRDefault="00BC18BE" w:rsidP="00BC18BE">
      <w:pPr>
        <w:spacing w:after="0" w:line="240" w:lineRule="auto"/>
        <w:jc w:val="center"/>
        <w:rPr>
          <w:rFonts w:cstheme="minorHAnsi"/>
          <w:b/>
          <w:sz w:val="44"/>
          <w:szCs w:val="44"/>
        </w:rPr>
      </w:pPr>
    </w:p>
    <w:p w:rsidR="00566528" w:rsidRPr="00BC18BE" w:rsidRDefault="00566528" w:rsidP="00BC18BE">
      <w:pPr>
        <w:spacing w:after="0" w:line="240" w:lineRule="auto"/>
        <w:jc w:val="center"/>
        <w:rPr>
          <w:rFonts w:cstheme="minorHAnsi"/>
          <w:b/>
          <w:sz w:val="44"/>
          <w:szCs w:val="44"/>
        </w:rPr>
      </w:pPr>
    </w:p>
    <w:p w:rsidR="00E30A8B" w:rsidRDefault="00591DD5" w:rsidP="00A96BF3">
      <w:pPr>
        <w:spacing w:after="0" w:line="240" w:lineRule="auto"/>
        <w:jc w:val="center"/>
        <w:rPr>
          <w:rFonts w:cstheme="minorHAnsi"/>
          <w:b/>
          <w:sz w:val="32"/>
          <w:szCs w:val="32"/>
        </w:rPr>
      </w:pPr>
      <w:r>
        <w:rPr>
          <w:rFonts w:cstheme="minorHAnsi"/>
          <w:b/>
          <w:sz w:val="32"/>
          <w:szCs w:val="32"/>
        </w:rPr>
        <w:t xml:space="preserve"> RELAZIONE FINALE </w:t>
      </w:r>
      <w:r w:rsidR="00727FC8" w:rsidRPr="00BC18BE">
        <w:rPr>
          <w:rFonts w:cstheme="minorHAnsi"/>
          <w:b/>
          <w:sz w:val="32"/>
          <w:szCs w:val="32"/>
        </w:rPr>
        <w:t>COORDINATA</w:t>
      </w:r>
      <w:r w:rsidR="00877681">
        <w:rPr>
          <w:rFonts w:cstheme="minorHAnsi"/>
          <w:b/>
          <w:sz w:val="32"/>
          <w:szCs w:val="32"/>
        </w:rPr>
        <w:t xml:space="preserve"> DI CLASSE</w:t>
      </w:r>
    </w:p>
    <w:p w:rsidR="00A96BF3" w:rsidRPr="00A96BF3" w:rsidRDefault="00A96BF3" w:rsidP="00E30A8B">
      <w:pPr>
        <w:jc w:val="center"/>
        <w:rPr>
          <w:rFonts w:cstheme="minorHAnsi"/>
          <w:b/>
        </w:rPr>
      </w:pPr>
      <w:r w:rsidRPr="00A96BF3">
        <w:rPr>
          <w:rFonts w:cstheme="minorHAnsi"/>
          <w:b/>
        </w:rPr>
        <w:t>(a cura del docente coordinatore di classe)</w:t>
      </w:r>
    </w:p>
    <w:p w:rsidR="00E30A8B" w:rsidRPr="00A96BF3" w:rsidRDefault="00203CF4" w:rsidP="00E30A8B">
      <w:pPr>
        <w:jc w:val="center"/>
        <w:rPr>
          <w:rFonts w:cstheme="minorHAnsi"/>
          <w:b/>
          <w:sz w:val="28"/>
          <w:szCs w:val="28"/>
        </w:rPr>
      </w:pPr>
      <w:r w:rsidRPr="00A96BF3">
        <w:rPr>
          <w:rFonts w:cstheme="minorHAnsi"/>
          <w:b/>
          <w:sz w:val="28"/>
          <w:szCs w:val="28"/>
        </w:rPr>
        <w:t>Anno scolastico 2024/2025</w:t>
      </w:r>
    </w:p>
    <w:p w:rsidR="00E30A8B" w:rsidRDefault="00F52AB2" w:rsidP="00F52AB2">
      <w:pPr>
        <w:rPr>
          <w:rFonts w:cstheme="minorHAnsi"/>
          <w:b/>
          <w:sz w:val="20"/>
          <w:szCs w:val="20"/>
        </w:rPr>
      </w:pPr>
      <w:r>
        <w:rPr>
          <w:rFonts w:cstheme="minorHAnsi"/>
          <w:b/>
          <w:sz w:val="20"/>
          <w:szCs w:val="20"/>
        </w:rPr>
        <w:t xml:space="preserve">                                                                              </w:t>
      </w:r>
      <w:r w:rsidR="00E30A8B">
        <w:rPr>
          <w:rFonts w:cstheme="minorHAnsi"/>
          <w:b/>
          <w:sz w:val="20"/>
          <w:szCs w:val="20"/>
        </w:rPr>
        <w:t xml:space="preserve">ANALISI </w:t>
      </w:r>
      <w:r w:rsidR="00EB3489">
        <w:rPr>
          <w:rFonts w:cstheme="minorHAnsi"/>
          <w:b/>
          <w:sz w:val="20"/>
          <w:szCs w:val="20"/>
        </w:rPr>
        <w:t>FINALE</w:t>
      </w:r>
      <w:r w:rsidR="00203CF4">
        <w:rPr>
          <w:rFonts w:cstheme="minorHAnsi"/>
          <w:b/>
          <w:sz w:val="20"/>
          <w:szCs w:val="20"/>
        </w:rPr>
        <w:t xml:space="preserve"> </w:t>
      </w:r>
      <w:r w:rsidR="00E30A8B">
        <w:rPr>
          <w:rFonts w:cstheme="minorHAnsi"/>
          <w:b/>
          <w:sz w:val="20"/>
          <w:szCs w:val="20"/>
        </w:rPr>
        <w:t>DELLA CLASSE</w:t>
      </w:r>
      <w:r w:rsidR="006C270F">
        <w:rPr>
          <w:rFonts w:cstheme="minorHAnsi"/>
          <w:b/>
          <w:sz w:val="20"/>
          <w:szCs w:val="20"/>
        </w:rPr>
        <w:t xml:space="preserve"> </w:t>
      </w:r>
    </w:p>
    <w:tbl>
      <w:tblPr>
        <w:tblStyle w:val="Grigliatabella"/>
        <w:tblW w:w="0" w:type="auto"/>
        <w:tblLook w:val="04A0" w:firstRow="1" w:lastRow="0" w:firstColumn="1" w:lastColumn="0" w:noHBand="0" w:noVBand="1"/>
      </w:tblPr>
      <w:tblGrid>
        <w:gridCol w:w="3936"/>
        <w:gridCol w:w="5670"/>
      </w:tblGrid>
      <w:tr w:rsidR="00350205" w:rsidTr="00566528">
        <w:trPr>
          <w:trHeight w:val="383"/>
        </w:trPr>
        <w:tc>
          <w:tcPr>
            <w:tcW w:w="3936" w:type="dxa"/>
          </w:tcPr>
          <w:p w:rsidR="00350205" w:rsidRDefault="00350205" w:rsidP="00350205">
            <w:pPr>
              <w:rPr>
                <w:rFonts w:cstheme="minorHAnsi"/>
                <w:b/>
                <w:sz w:val="20"/>
                <w:szCs w:val="20"/>
              </w:rPr>
            </w:pPr>
            <w:r>
              <w:rPr>
                <w:rFonts w:cstheme="minorHAnsi"/>
                <w:b/>
                <w:sz w:val="20"/>
                <w:szCs w:val="20"/>
              </w:rPr>
              <w:t>CLASSE - PLESSO</w:t>
            </w:r>
          </w:p>
        </w:tc>
        <w:tc>
          <w:tcPr>
            <w:tcW w:w="5670" w:type="dxa"/>
          </w:tcPr>
          <w:p w:rsidR="00350205" w:rsidRDefault="00350205" w:rsidP="00E30A8B">
            <w:pPr>
              <w:jc w:val="center"/>
              <w:rPr>
                <w:rFonts w:cstheme="minorHAnsi"/>
                <w:b/>
                <w:sz w:val="20"/>
                <w:szCs w:val="20"/>
              </w:rPr>
            </w:pPr>
          </w:p>
        </w:tc>
      </w:tr>
      <w:tr w:rsidR="00350205" w:rsidTr="00566528">
        <w:trPr>
          <w:trHeight w:val="417"/>
        </w:trPr>
        <w:tc>
          <w:tcPr>
            <w:tcW w:w="3936" w:type="dxa"/>
          </w:tcPr>
          <w:p w:rsidR="00350205" w:rsidRDefault="00350205" w:rsidP="00350205">
            <w:pPr>
              <w:rPr>
                <w:rFonts w:cstheme="minorHAnsi"/>
                <w:b/>
                <w:sz w:val="20"/>
                <w:szCs w:val="20"/>
              </w:rPr>
            </w:pPr>
            <w:r>
              <w:rPr>
                <w:rFonts w:cstheme="minorHAnsi"/>
                <w:b/>
                <w:sz w:val="20"/>
                <w:szCs w:val="20"/>
              </w:rPr>
              <w:t>DOCENTE COORDINATORE</w:t>
            </w:r>
          </w:p>
        </w:tc>
        <w:tc>
          <w:tcPr>
            <w:tcW w:w="5670" w:type="dxa"/>
          </w:tcPr>
          <w:p w:rsidR="00350205" w:rsidRDefault="00350205" w:rsidP="00E30A8B">
            <w:pPr>
              <w:jc w:val="center"/>
              <w:rPr>
                <w:rFonts w:cstheme="minorHAnsi"/>
                <w:b/>
                <w:sz w:val="20"/>
                <w:szCs w:val="20"/>
              </w:rPr>
            </w:pPr>
          </w:p>
        </w:tc>
      </w:tr>
      <w:tr w:rsidR="00350205" w:rsidTr="00566528">
        <w:trPr>
          <w:trHeight w:val="551"/>
        </w:trPr>
        <w:tc>
          <w:tcPr>
            <w:tcW w:w="3936" w:type="dxa"/>
          </w:tcPr>
          <w:p w:rsidR="00350205" w:rsidRDefault="00B966E4" w:rsidP="00350205">
            <w:pPr>
              <w:rPr>
                <w:rFonts w:cstheme="minorHAnsi"/>
                <w:b/>
                <w:sz w:val="20"/>
                <w:szCs w:val="20"/>
              </w:rPr>
            </w:pPr>
            <w:r>
              <w:rPr>
                <w:rFonts w:cstheme="minorHAnsi"/>
                <w:b/>
                <w:sz w:val="20"/>
                <w:szCs w:val="20"/>
              </w:rPr>
              <w:t>TIPOLOGIA</w:t>
            </w:r>
          </w:p>
        </w:tc>
        <w:tc>
          <w:tcPr>
            <w:tcW w:w="5670" w:type="dxa"/>
          </w:tcPr>
          <w:p w:rsidR="00350205" w:rsidRDefault="00350205" w:rsidP="007816D2">
            <w:pPr>
              <w:rPr>
                <w:rFonts w:cstheme="minorHAnsi"/>
                <w:b/>
                <w:sz w:val="20"/>
                <w:szCs w:val="20"/>
              </w:rPr>
            </w:pPr>
          </w:p>
        </w:tc>
      </w:tr>
      <w:tr w:rsidR="007816D2" w:rsidTr="00566528">
        <w:trPr>
          <w:trHeight w:val="275"/>
        </w:trPr>
        <w:tc>
          <w:tcPr>
            <w:tcW w:w="3936" w:type="dxa"/>
          </w:tcPr>
          <w:p w:rsidR="007816D2" w:rsidRDefault="007816D2" w:rsidP="007816D2">
            <w:pPr>
              <w:rPr>
                <w:rFonts w:cstheme="minorHAnsi"/>
                <w:b/>
                <w:sz w:val="20"/>
                <w:szCs w:val="20"/>
              </w:rPr>
            </w:pPr>
            <w:r>
              <w:rPr>
                <w:rFonts w:cstheme="minorHAnsi"/>
                <w:b/>
                <w:sz w:val="20"/>
                <w:szCs w:val="20"/>
              </w:rPr>
              <w:t>PARTECIPAZIONE</w:t>
            </w:r>
          </w:p>
        </w:tc>
        <w:tc>
          <w:tcPr>
            <w:tcW w:w="5670" w:type="dxa"/>
          </w:tcPr>
          <w:p w:rsidR="007816D2" w:rsidRPr="00685D35" w:rsidRDefault="007816D2" w:rsidP="007816D2">
            <w:pPr>
              <w:rPr>
                <w:rFonts w:cstheme="minorHAnsi"/>
                <w:i/>
                <w:sz w:val="20"/>
                <w:szCs w:val="20"/>
              </w:rPr>
            </w:pPr>
          </w:p>
        </w:tc>
      </w:tr>
      <w:tr w:rsidR="007816D2" w:rsidTr="00566528">
        <w:trPr>
          <w:trHeight w:val="279"/>
        </w:trPr>
        <w:tc>
          <w:tcPr>
            <w:tcW w:w="3936" w:type="dxa"/>
          </w:tcPr>
          <w:p w:rsidR="007816D2" w:rsidRDefault="007816D2" w:rsidP="007816D2">
            <w:pPr>
              <w:rPr>
                <w:rFonts w:cstheme="minorHAnsi"/>
                <w:b/>
                <w:sz w:val="20"/>
                <w:szCs w:val="20"/>
              </w:rPr>
            </w:pPr>
            <w:r>
              <w:rPr>
                <w:rFonts w:cstheme="minorHAnsi"/>
                <w:b/>
                <w:sz w:val="20"/>
                <w:szCs w:val="20"/>
              </w:rPr>
              <w:t>RITMO DI LAVORO</w:t>
            </w:r>
          </w:p>
        </w:tc>
        <w:tc>
          <w:tcPr>
            <w:tcW w:w="5670" w:type="dxa"/>
            <w:tcBorders>
              <w:bottom w:val="single" w:sz="4" w:space="0" w:color="auto"/>
            </w:tcBorders>
          </w:tcPr>
          <w:p w:rsidR="007816D2" w:rsidRPr="00685D35" w:rsidRDefault="007816D2" w:rsidP="007816D2">
            <w:pPr>
              <w:rPr>
                <w:rFonts w:cstheme="minorHAnsi"/>
                <w:i/>
                <w:sz w:val="20"/>
                <w:szCs w:val="20"/>
              </w:rPr>
            </w:pPr>
          </w:p>
        </w:tc>
      </w:tr>
      <w:tr w:rsidR="007816D2" w:rsidTr="00566528">
        <w:trPr>
          <w:trHeight w:val="411"/>
        </w:trPr>
        <w:tc>
          <w:tcPr>
            <w:tcW w:w="3936" w:type="dxa"/>
          </w:tcPr>
          <w:p w:rsidR="007816D2" w:rsidRDefault="007816D2" w:rsidP="007816D2">
            <w:pPr>
              <w:rPr>
                <w:rFonts w:cstheme="minorHAnsi"/>
                <w:b/>
                <w:sz w:val="20"/>
                <w:szCs w:val="20"/>
              </w:rPr>
            </w:pPr>
            <w:r>
              <w:rPr>
                <w:rFonts w:cstheme="minorHAnsi"/>
                <w:b/>
                <w:sz w:val="20"/>
                <w:szCs w:val="20"/>
              </w:rPr>
              <w:t>CLIMA RELAZIONALE</w:t>
            </w:r>
          </w:p>
        </w:tc>
        <w:tc>
          <w:tcPr>
            <w:tcW w:w="5670" w:type="dxa"/>
            <w:tcBorders>
              <w:bottom w:val="single" w:sz="4" w:space="0" w:color="auto"/>
            </w:tcBorders>
          </w:tcPr>
          <w:p w:rsidR="007816D2" w:rsidRPr="00685D35" w:rsidRDefault="007816D2" w:rsidP="007816D2">
            <w:pPr>
              <w:rPr>
                <w:rFonts w:cstheme="minorHAnsi"/>
                <w:i/>
                <w:sz w:val="20"/>
                <w:szCs w:val="20"/>
              </w:rPr>
            </w:pPr>
          </w:p>
        </w:tc>
      </w:tr>
      <w:tr w:rsidR="007816D2" w:rsidTr="00566528">
        <w:trPr>
          <w:trHeight w:val="1090"/>
        </w:trPr>
        <w:tc>
          <w:tcPr>
            <w:tcW w:w="3936" w:type="dxa"/>
          </w:tcPr>
          <w:p w:rsidR="007816D2" w:rsidRDefault="007816D2" w:rsidP="007816D2">
            <w:pPr>
              <w:rPr>
                <w:rFonts w:cstheme="minorHAnsi"/>
                <w:b/>
                <w:sz w:val="20"/>
                <w:szCs w:val="20"/>
              </w:rPr>
            </w:pPr>
            <w:r>
              <w:rPr>
                <w:rFonts w:cstheme="minorHAnsi"/>
                <w:b/>
                <w:sz w:val="20"/>
                <w:szCs w:val="20"/>
              </w:rPr>
              <w:t>EVENTUALI PROBLEMATICITA’ DELLA CLASSE</w:t>
            </w:r>
          </w:p>
        </w:tc>
        <w:tc>
          <w:tcPr>
            <w:tcW w:w="5670" w:type="dxa"/>
            <w:tcBorders>
              <w:top w:val="single" w:sz="4" w:space="0" w:color="auto"/>
            </w:tcBorders>
          </w:tcPr>
          <w:p w:rsidR="007816D2" w:rsidRPr="00685D35" w:rsidRDefault="007816D2" w:rsidP="007816D2">
            <w:pPr>
              <w:rPr>
                <w:rFonts w:cstheme="minorHAnsi"/>
                <w:sz w:val="20"/>
                <w:szCs w:val="20"/>
              </w:rPr>
            </w:pPr>
          </w:p>
        </w:tc>
      </w:tr>
    </w:tbl>
    <w:p w:rsidR="00350205" w:rsidRDefault="00350205" w:rsidP="00E30A8B">
      <w:pPr>
        <w:jc w:val="center"/>
        <w:rPr>
          <w:rFonts w:cstheme="minorHAnsi"/>
          <w:b/>
          <w:sz w:val="20"/>
          <w:szCs w:val="20"/>
        </w:rPr>
      </w:pPr>
    </w:p>
    <w:p w:rsidR="00950469" w:rsidRPr="006236D4" w:rsidRDefault="00591DD5" w:rsidP="00950469">
      <w:pPr>
        <w:suppressAutoHyphens/>
        <w:spacing w:after="0"/>
        <w:jc w:val="both"/>
        <w:rPr>
          <w:rFonts w:eastAsia="Times New Roman" w:cstheme="minorHAnsi"/>
          <w:lang w:eastAsia="ar-SA"/>
        </w:rPr>
      </w:pPr>
      <w:r>
        <w:rPr>
          <w:rFonts w:eastAsia="Times New Roman" w:cstheme="minorHAnsi"/>
          <w:lang w:eastAsia="ar-SA"/>
        </w:rPr>
        <w:t>Al termine dell’anno scolastico si individuano le</w:t>
      </w:r>
      <w:r w:rsidR="00950469" w:rsidRPr="006236D4">
        <w:rPr>
          <w:rFonts w:eastAsia="Times New Roman" w:cstheme="minorHAnsi"/>
          <w:lang w:eastAsia="ar-SA"/>
        </w:rPr>
        <w:t xml:space="preserve"> seguenti fasce di livello:</w:t>
      </w:r>
    </w:p>
    <w:p w:rsidR="00950469" w:rsidRPr="00685D35" w:rsidRDefault="00950469" w:rsidP="00950469">
      <w:pPr>
        <w:suppressAutoHyphens/>
        <w:spacing w:after="0"/>
        <w:jc w:val="both"/>
        <w:rPr>
          <w:rFonts w:eastAsia="Times New Roman" w:cstheme="minorHAnsi"/>
          <w:sz w:val="20"/>
          <w:szCs w:val="20"/>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950469" w:rsidRPr="00685D35" w:rsidTr="00B65846">
        <w:tc>
          <w:tcPr>
            <w:tcW w:w="5382"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center"/>
              <w:rPr>
                <w:rFonts w:eastAsia="Lucida Sans Unicode" w:cstheme="minorHAnsi"/>
                <w:kern w:val="2"/>
                <w:sz w:val="20"/>
                <w:szCs w:val="20"/>
              </w:rPr>
            </w:pPr>
            <w:r w:rsidRPr="00685D35">
              <w:rPr>
                <w:rFonts w:eastAsia="Lucida Sans Unicode" w:cstheme="minorHAnsi"/>
                <w:b/>
                <w:kern w:val="2"/>
                <w:sz w:val="20"/>
                <w:szCs w:val="20"/>
              </w:rPr>
              <w:t>FASCE  DI LIVELLO</w:t>
            </w:r>
          </w:p>
        </w:tc>
        <w:tc>
          <w:tcPr>
            <w:tcW w:w="4536"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center"/>
              <w:rPr>
                <w:rFonts w:eastAsia="Lucida Sans Unicode" w:cstheme="minorHAnsi"/>
                <w:kern w:val="2"/>
                <w:sz w:val="20"/>
                <w:szCs w:val="20"/>
              </w:rPr>
            </w:pPr>
            <w:r w:rsidRPr="00685D35">
              <w:rPr>
                <w:rFonts w:eastAsia="Lucida Sans Unicode" w:cstheme="minorHAnsi"/>
                <w:kern w:val="2"/>
                <w:sz w:val="20"/>
                <w:szCs w:val="20"/>
              </w:rPr>
              <w:t>alunni</w:t>
            </w: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kern w:val="2"/>
                <w:sz w:val="20"/>
                <w:szCs w:val="20"/>
                <w:u w:val="single"/>
              </w:rPr>
            </w:pPr>
            <w:r w:rsidRPr="00685D35">
              <w:rPr>
                <w:rFonts w:eastAsia="Calibri" w:cstheme="minorHAnsi"/>
                <w:b/>
                <w:kern w:val="2"/>
                <w:sz w:val="20"/>
                <w:szCs w:val="20"/>
                <w:u w:val="single"/>
              </w:rPr>
              <w:t>Prima fascia:</w:t>
            </w:r>
            <w:r w:rsidRPr="00685D35">
              <w:rPr>
                <w:rFonts w:eastAsia="Calibri" w:cstheme="minorHAnsi"/>
                <w:b/>
                <w:kern w:val="2"/>
                <w:sz w:val="20"/>
                <w:szCs w:val="20"/>
                <w:u w:val="single"/>
              </w:rPr>
              <w:tab/>
              <w:t xml:space="preserve">LIVELLO ALTO </w:t>
            </w:r>
            <w:r w:rsidR="00C245EB">
              <w:rPr>
                <w:rFonts w:eastAsia="Calibri" w:cstheme="minorHAnsi"/>
                <w:b/>
                <w:kern w:val="2"/>
                <w:sz w:val="20"/>
                <w:szCs w:val="20"/>
                <w:u w:val="single"/>
              </w:rPr>
              <w:t>(9-10)</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kern w:val="2"/>
                <w:sz w:val="20"/>
                <w:szCs w:val="20"/>
                <w:u w:val="single"/>
              </w:rPr>
            </w:pPr>
          </w:p>
          <w:p w:rsidR="00950469" w:rsidRPr="00685D35" w:rsidRDefault="00950469" w:rsidP="00950469">
            <w:pPr>
              <w:widowControl w:val="0"/>
              <w:numPr>
                <w:ilvl w:val="0"/>
                <w:numId w:val="3"/>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con abilità sicure, metodo di lavoro ordinato,</w:t>
            </w:r>
          </w:p>
          <w:p w:rsidR="00950469" w:rsidRPr="00685D35" w:rsidRDefault="00950469" w:rsidP="00C2089A">
            <w:pPr>
              <w:spacing w:after="0" w:line="240" w:lineRule="auto"/>
              <w:ind w:left="720"/>
              <w:contextualSpacing/>
              <w:jc w:val="both"/>
              <w:rPr>
                <w:rFonts w:eastAsia="Times New Roman" w:cstheme="minorHAnsi"/>
                <w:sz w:val="20"/>
                <w:szCs w:val="20"/>
              </w:rPr>
            </w:pPr>
            <w:r w:rsidRPr="00685D35">
              <w:rPr>
                <w:rFonts w:eastAsia="Times New Roman" w:cstheme="minorHAnsi"/>
                <w:sz w:val="20"/>
                <w:szCs w:val="20"/>
              </w:rPr>
              <w:t xml:space="preserve">impegno </w:t>
            </w:r>
            <w:r w:rsidR="00253580">
              <w:rPr>
                <w:rFonts w:eastAsia="Times New Roman" w:cstheme="minorHAnsi"/>
                <w:sz w:val="20"/>
                <w:szCs w:val="20"/>
              </w:rPr>
              <w:t>evidente</w:t>
            </w:r>
            <w:r w:rsidRPr="00685D35">
              <w:rPr>
                <w:rFonts w:eastAsia="Times New Roman" w:cstheme="minorHAnsi"/>
                <w:sz w:val="20"/>
                <w:szCs w:val="20"/>
              </w:rPr>
              <w:t>.</w:t>
            </w:r>
          </w:p>
          <w:p w:rsidR="00950469" w:rsidRPr="00685D35" w:rsidRDefault="00950469" w:rsidP="00C2089A">
            <w:pPr>
              <w:widowControl w:val="0"/>
              <w:tabs>
                <w:tab w:val="left" w:pos="2269"/>
              </w:tabs>
              <w:suppressAutoHyphens/>
              <w:spacing w:after="0" w:line="240" w:lineRule="auto"/>
              <w:ind w:firstLine="2265"/>
              <w:rPr>
                <w:rFonts w:eastAsia="Calibri" w:cstheme="minorHAnsi"/>
                <w:kern w:val="2"/>
                <w:sz w:val="20"/>
                <w:szCs w:val="20"/>
              </w:rPr>
            </w:pPr>
          </w:p>
        </w:tc>
        <w:tc>
          <w:tcPr>
            <w:tcW w:w="4536"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r w:rsidRPr="00685D35">
              <w:rPr>
                <w:rFonts w:eastAsia="Calibri" w:cstheme="minorHAnsi"/>
                <w:b/>
                <w:color w:val="000000"/>
                <w:kern w:val="2"/>
                <w:sz w:val="20"/>
                <w:szCs w:val="20"/>
                <w:u w:val="single"/>
              </w:rPr>
              <w:t>Seconda fascia:   LIVELLO  MEDIO</w:t>
            </w:r>
            <w:r w:rsidR="00C245EB">
              <w:rPr>
                <w:rFonts w:eastAsia="Calibri" w:cstheme="minorHAnsi"/>
                <w:b/>
                <w:color w:val="000000"/>
                <w:kern w:val="2"/>
                <w:sz w:val="20"/>
                <w:szCs w:val="20"/>
                <w:u w:val="single"/>
              </w:rPr>
              <w:t xml:space="preserve"> ALTO</w:t>
            </w:r>
            <w:r w:rsidRPr="00685D35">
              <w:rPr>
                <w:rFonts w:eastAsia="Calibri" w:cstheme="minorHAnsi"/>
                <w:b/>
                <w:color w:val="000000"/>
                <w:kern w:val="2"/>
                <w:sz w:val="20"/>
                <w:szCs w:val="20"/>
                <w:u w:val="single"/>
              </w:rPr>
              <w:t xml:space="preserve">  </w:t>
            </w:r>
            <w:r w:rsidR="00C245EB">
              <w:rPr>
                <w:rFonts w:eastAsia="Calibri" w:cstheme="minorHAnsi"/>
                <w:b/>
                <w:color w:val="000000"/>
                <w:kern w:val="2"/>
                <w:sz w:val="20"/>
                <w:szCs w:val="20"/>
                <w:u w:val="single"/>
              </w:rPr>
              <w:t>(7-8)</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p>
          <w:p w:rsidR="00950469" w:rsidRPr="00685D35" w:rsidRDefault="00950469" w:rsidP="00950469">
            <w:pPr>
              <w:widowControl w:val="0"/>
              <w:numPr>
                <w:ilvl w:val="0"/>
                <w:numId w:val="4"/>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 xml:space="preserve">alunni con abilità buone, metodo di lavoro ordinato, </w:t>
            </w:r>
          </w:p>
          <w:p w:rsidR="00950469" w:rsidRPr="00685D35" w:rsidRDefault="00950469" w:rsidP="00C2089A">
            <w:pPr>
              <w:spacing w:after="0" w:line="240" w:lineRule="auto"/>
              <w:ind w:left="644"/>
              <w:contextualSpacing/>
              <w:jc w:val="both"/>
              <w:rPr>
                <w:rFonts w:eastAsia="Times New Roman" w:cstheme="minorHAnsi"/>
                <w:sz w:val="20"/>
                <w:szCs w:val="20"/>
              </w:rPr>
            </w:pPr>
            <w:r w:rsidRPr="00685D35">
              <w:rPr>
                <w:rFonts w:eastAsia="Times New Roman" w:cstheme="minorHAnsi"/>
                <w:sz w:val="20"/>
                <w:szCs w:val="20"/>
              </w:rPr>
              <w:t>impegno regolare.</w:t>
            </w:r>
          </w:p>
        </w:tc>
        <w:tc>
          <w:tcPr>
            <w:tcW w:w="4536"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r w:rsidRPr="00685D35">
              <w:rPr>
                <w:rFonts w:eastAsia="Calibri" w:cstheme="minorHAnsi"/>
                <w:b/>
                <w:color w:val="000000"/>
                <w:kern w:val="2"/>
                <w:sz w:val="20"/>
                <w:szCs w:val="20"/>
                <w:u w:val="single"/>
              </w:rPr>
              <w:t xml:space="preserve">Terza  fascia:   LIVELLO  </w:t>
            </w:r>
            <w:r w:rsidR="003B4936">
              <w:rPr>
                <w:rFonts w:eastAsia="Calibri" w:cstheme="minorHAnsi"/>
                <w:b/>
                <w:color w:val="000000"/>
                <w:kern w:val="2"/>
                <w:sz w:val="20"/>
                <w:szCs w:val="20"/>
                <w:u w:val="single"/>
              </w:rPr>
              <w:t>SUFFICIENTE</w:t>
            </w:r>
            <w:r w:rsidRPr="00685D35">
              <w:rPr>
                <w:rFonts w:eastAsia="Calibri" w:cstheme="minorHAnsi"/>
                <w:b/>
                <w:color w:val="000000"/>
                <w:kern w:val="2"/>
                <w:sz w:val="20"/>
                <w:szCs w:val="20"/>
                <w:u w:val="single"/>
              </w:rPr>
              <w:t xml:space="preserve">  </w:t>
            </w:r>
            <w:r w:rsidR="00C245EB">
              <w:rPr>
                <w:rFonts w:eastAsia="Calibri" w:cstheme="minorHAnsi"/>
                <w:b/>
                <w:color w:val="000000"/>
                <w:kern w:val="2"/>
                <w:sz w:val="20"/>
                <w:szCs w:val="20"/>
                <w:u w:val="single"/>
              </w:rPr>
              <w:t>(6)</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p>
          <w:p w:rsidR="00950469" w:rsidRPr="00685D35" w:rsidRDefault="00950469" w:rsidP="00950469">
            <w:pPr>
              <w:widowControl w:val="0"/>
              <w:numPr>
                <w:ilvl w:val="0"/>
                <w:numId w:val="4"/>
              </w:numPr>
              <w:suppressAutoHyphens/>
              <w:autoSpaceDE w:val="0"/>
              <w:autoSpaceDN w:val="0"/>
              <w:adjustRightInd w:val="0"/>
              <w:spacing w:after="0" w:line="240" w:lineRule="auto"/>
              <w:contextualSpacing/>
              <w:rPr>
                <w:rFonts w:eastAsia="Calibri" w:cstheme="minorHAnsi"/>
                <w:color w:val="000000"/>
                <w:sz w:val="20"/>
                <w:szCs w:val="20"/>
              </w:rPr>
            </w:pPr>
            <w:r w:rsidRPr="00685D35">
              <w:rPr>
                <w:rFonts w:eastAsia="Times New Roman" w:cstheme="minorHAnsi"/>
                <w:sz w:val="20"/>
                <w:szCs w:val="20"/>
              </w:rPr>
              <w:t>alunni con abilità discrete, metodo di lavoro abbastanza ordinato, impegno sufficiente.</w:t>
            </w:r>
          </w:p>
        </w:tc>
        <w:tc>
          <w:tcPr>
            <w:tcW w:w="4536"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r w:rsidRPr="00685D35">
              <w:rPr>
                <w:rFonts w:eastAsia="Calibri" w:cstheme="minorHAnsi"/>
                <w:b/>
                <w:color w:val="000000"/>
                <w:kern w:val="2"/>
                <w:sz w:val="20"/>
                <w:szCs w:val="20"/>
                <w:u w:val="single"/>
              </w:rPr>
              <w:t xml:space="preserve"> Quarta fascia: LIVELLO </w:t>
            </w:r>
            <w:r w:rsidR="003B4936">
              <w:rPr>
                <w:rFonts w:eastAsia="Calibri" w:cstheme="minorHAnsi"/>
                <w:b/>
                <w:color w:val="000000"/>
                <w:kern w:val="2"/>
                <w:sz w:val="20"/>
                <w:szCs w:val="20"/>
                <w:u w:val="single"/>
              </w:rPr>
              <w:t>INSUFFICIENTE</w:t>
            </w:r>
            <w:r w:rsidRPr="00685D35">
              <w:rPr>
                <w:rFonts w:eastAsia="Calibri" w:cstheme="minorHAnsi"/>
                <w:b/>
                <w:color w:val="000000"/>
                <w:kern w:val="2"/>
                <w:sz w:val="20"/>
                <w:szCs w:val="20"/>
                <w:u w:val="single"/>
              </w:rPr>
              <w:t xml:space="preserve"> </w:t>
            </w:r>
            <w:r w:rsidR="00C245EB">
              <w:rPr>
                <w:rFonts w:eastAsia="Calibri" w:cstheme="minorHAnsi"/>
                <w:b/>
                <w:color w:val="000000"/>
                <w:kern w:val="2"/>
                <w:sz w:val="20"/>
                <w:szCs w:val="20"/>
                <w:u w:val="single"/>
              </w:rPr>
              <w:t>(&lt;=5)</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p>
          <w:p w:rsidR="00950469" w:rsidRPr="00685D35" w:rsidRDefault="00950469" w:rsidP="00950469">
            <w:pPr>
              <w:widowControl w:val="0"/>
              <w:numPr>
                <w:ilvl w:val="0"/>
                <w:numId w:val="4"/>
              </w:numPr>
              <w:tabs>
                <w:tab w:val="left" w:pos="150"/>
              </w:tabs>
              <w:suppressAutoHyphens/>
              <w:autoSpaceDE w:val="0"/>
              <w:autoSpaceDN w:val="0"/>
              <w:adjustRightInd w:val="0"/>
              <w:spacing w:after="0" w:line="240" w:lineRule="auto"/>
              <w:contextualSpacing/>
              <w:rPr>
                <w:rFonts w:eastAsia="Calibri" w:cstheme="minorHAnsi"/>
                <w:color w:val="000000"/>
                <w:sz w:val="20"/>
                <w:szCs w:val="20"/>
              </w:rPr>
            </w:pPr>
            <w:r w:rsidRPr="00685D35">
              <w:rPr>
                <w:rFonts w:eastAsia="Times New Roman" w:cstheme="minorHAnsi"/>
                <w:sz w:val="20"/>
                <w:szCs w:val="20"/>
              </w:rPr>
              <w:t>alunni con abilità non sufficienti, difficoltà nel metodo di lavoro, impegno ed attenzione disconti</w:t>
            </w:r>
            <w:bookmarkStart w:id="0" w:name="_GoBack"/>
            <w:bookmarkEnd w:id="0"/>
            <w:r w:rsidRPr="00685D35">
              <w:rPr>
                <w:rFonts w:eastAsia="Times New Roman" w:cstheme="minorHAnsi"/>
                <w:sz w:val="20"/>
                <w:szCs w:val="20"/>
              </w:rPr>
              <w:t>nui.</w:t>
            </w:r>
          </w:p>
        </w:tc>
        <w:tc>
          <w:tcPr>
            <w:tcW w:w="4536"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spacing w:after="0" w:line="240" w:lineRule="auto"/>
              <w:jc w:val="both"/>
              <w:rPr>
                <w:rFonts w:eastAsia="Lucida Sans Unicode" w:cstheme="minorHAnsi"/>
                <w:b/>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both"/>
              <w:rPr>
                <w:rFonts w:eastAsia="Lucida Sans Unicode" w:cstheme="minorHAnsi"/>
                <w:b/>
                <w:kern w:val="2"/>
                <w:sz w:val="20"/>
                <w:szCs w:val="20"/>
              </w:rPr>
            </w:pPr>
            <w:r w:rsidRPr="00685D35">
              <w:rPr>
                <w:rFonts w:eastAsia="Lucida Sans Unicode" w:cstheme="minorHAnsi"/>
                <w:b/>
                <w:kern w:val="2"/>
                <w:sz w:val="20"/>
                <w:szCs w:val="20"/>
              </w:rPr>
              <w:t>BES</w:t>
            </w:r>
          </w:p>
          <w:p w:rsidR="00950469" w:rsidRPr="00685D35" w:rsidRDefault="00950469" w:rsidP="00950469">
            <w:pPr>
              <w:widowControl w:val="0"/>
              <w:numPr>
                <w:ilvl w:val="0"/>
                <w:numId w:val="2"/>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diversamente abili</w:t>
            </w:r>
          </w:p>
          <w:p w:rsidR="00950469" w:rsidRPr="00685D35" w:rsidRDefault="00950469" w:rsidP="00950469">
            <w:pPr>
              <w:widowControl w:val="0"/>
              <w:numPr>
                <w:ilvl w:val="0"/>
                <w:numId w:val="2"/>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DSA</w:t>
            </w:r>
          </w:p>
          <w:p w:rsidR="00950469" w:rsidRPr="00685D35" w:rsidRDefault="00950469" w:rsidP="00950469">
            <w:pPr>
              <w:widowControl w:val="0"/>
              <w:numPr>
                <w:ilvl w:val="0"/>
                <w:numId w:val="2"/>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con svantaggio socio-economico, linguistico, culturale</w:t>
            </w:r>
          </w:p>
        </w:tc>
        <w:tc>
          <w:tcPr>
            <w:tcW w:w="4536"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bl>
    <w:p w:rsidR="0058154D" w:rsidRDefault="0058154D" w:rsidP="0058154D">
      <w:pPr>
        <w:overflowPunct w:val="0"/>
        <w:autoSpaceDE w:val="0"/>
        <w:autoSpaceDN w:val="0"/>
        <w:adjustRightInd w:val="0"/>
        <w:spacing w:after="0" w:line="240" w:lineRule="auto"/>
        <w:textAlignment w:val="baseline"/>
        <w:rPr>
          <w:rFonts w:eastAsia="Times New Roman" w:cstheme="minorHAnsi"/>
          <w:lang w:eastAsia="it-IT"/>
        </w:rPr>
      </w:pPr>
    </w:p>
    <w:p w:rsidR="00F52AB2" w:rsidRDefault="00F52AB2" w:rsidP="00EB3489">
      <w:pPr>
        <w:overflowPunct w:val="0"/>
        <w:autoSpaceDE w:val="0"/>
        <w:autoSpaceDN w:val="0"/>
        <w:adjustRightInd w:val="0"/>
        <w:spacing w:after="0" w:line="240" w:lineRule="auto"/>
        <w:jc w:val="both"/>
        <w:textAlignment w:val="baseline"/>
        <w:rPr>
          <w:rFonts w:eastAsia="Times New Roman" w:cstheme="minorHAnsi"/>
          <w:lang w:eastAsia="it-IT"/>
        </w:rPr>
      </w:pPr>
    </w:p>
    <w:p w:rsidR="00F52AB2" w:rsidRDefault="00F52AB2" w:rsidP="00EB3489">
      <w:pPr>
        <w:overflowPunct w:val="0"/>
        <w:autoSpaceDE w:val="0"/>
        <w:autoSpaceDN w:val="0"/>
        <w:adjustRightInd w:val="0"/>
        <w:spacing w:after="0" w:line="240" w:lineRule="auto"/>
        <w:jc w:val="both"/>
        <w:textAlignment w:val="baseline"/>
        <w:rPr>
          <w:rFonts w:eastAsia="Times New Roman" w:cstheme="minorHAnsi"/>
          <w:lang w:eastAsia="it-IT"/>
        </w:rPr>
      </w:pPr>
    </w:p>
    <w:p w:rsidR="00F52AB2" w:rsidRDefault="00F52AB2" w:rsidP="00EB3489">
      <w:pPr>
        <w:overflowPunct w:val="0"/>
        <w:autoSpaceDE w:val="0"/>
        <w:autoSpaceDN w:val="0"/>
        <w:adjustRightInd w:val="0"/>
        <w:spacing w:after="0" w:line="240" w:lineRule="auto"/>
        <w:jc w:val="both"/>
        <w:textAlignment w:val="baseline"/>
        <w:rPr>
          <w:rFonts w:eastAsia="Times New Roman" w:cstheme="minorHAnsi"/>
          <w:lang w:eastAsia="it-IT"/>
        </w:rPr>
      </w:pPr>
    </w:p>
    <w:p w:rsidR="0058154D" w:rsidRDefault="0058154D" w:rsidP="00EB3489">
      <w:pPr>
        <w:overflowPunct w:val="0"/>
        <w:autoSpaceDE w:val="0"/>
        <w:autoSpaceDN w:val="0"/>
        <w:adjustRightInd w:val="0"/>
        <w:spacing w:after="0" w:line="240" w:lineRule="auto"/>
        <w:jc w:val="both"/>
        <w:textAlignment w:val="baseline"/>
        <w:rPr>
          <w:rFonts w:eastAsia="Times New Roman" w:cstheme="minorHAnsi"/>
          <w:lang w:eastAsia="it-IT"/>
        </w:rPr>
      </w:pPr>
      <w:r>
        <w:rPr>
          <w:rFonts w:eastAsia="Times New Roman" w:cstheme="minorHAnsi"/>
          <w:lang w:eastAsia="it-IT"/>
        </w:rPr>
        <w:t xml:space="preserve">I </w:t>
      </w:r>
      <w:r w:rsidRPr="007C7B27">
        <w:rPr>
          <w:rFonts w:eastAsia="Times New Roman" w:cstheme="minorHAnsi"/>
          <w:lang w:eastAsia="it-IT"/>
        </w:rPr>
        <w:t>contenuti</w:t>
      </w:r>
      <w:r w:rsidR="00591DD5">
        <w:rPr>
          <w:rFonts w:eastAsia="Times New Roman" w:cstheme="minorHAnsi"/>
          <w:lang w:eastAsia="it-IT"/>
        </w:rPr>
        <w:t xml:space="preserve"> disciplinari sono stati organizzati in UDA</w:t>
      </w:r>
      <w:r w:rsidR="00F52AB2">
        <w:rPr>
          <w:rFonts w:eastAsia="Times New Roman" w:cstheme="minorHAnsi"/>
          <w:lang w:eastAsia="it-IT"/>
        </w:rPr>
        <w:t>. Ogni singolo docente nella propria relazione finale disciplinare ha inserito le UDA effettivamente svolte durante l’anno scolastico.</w:t>
      </w:r>
    </w:p>
    <w:p w:rsidR="00C26474" w:rsidRDefault="00C26474"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C26474" w:rsidRDefault="00C26474"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591DD5" w:rsidRDefault="00591DD5" w:rsidP="0058154D">
      <w:pPr>
        <w:overflowPunct w:val="0"/>
        <w:autoSpaceDE w:val="0"/>
        <w:autoSpaceDN w:val="0"/>
        <w:adjustRightInd w:val="0"/>
        <w:spacing w:after="0" w:line="240" w:lineRule="auto"/>
        <w:jc w:val="both"/>
        <w:textAlignment w:val="baseline"/>
        <w:rPr>
          <w:rFonts w:eastAsia="Times New Roman" w:cstheme="minorHAnsi"/>
          <w:b/>
          <w:lang w:eastAsia="it-IT"/>
        </w:rPr>
      </w:pPr>
    </w:p>
    <w:p w:rsidR="0058154D" w:rsidRPr="007B236D" w:rsidRDefault="0058154D" w:rsidP="0058154D">
      <w:pPr>
        <w:overflowPunct w:val="0"/>
        <w:autoSpaceDE w:val="0"/>
        <w:autoSpaceDN w:val="0"/>
        <w:adjustRightInd w:val="0"/>
        <w:spacing w:after="0" w:line="240" w:lineRule="auto"/>
        <w:jc w:val="both"/>
        <w:textAlignment w:val="baseline"/>
        <w:rPr>
          <w:rFonts w:eastAsia="Times New Roman" w:cstheme="minorHAnsi"/>
          <w:b/>
          <w:lang w:eastAsia="it-IT"/>
        </w:rPr>
      </w:pPr>
      <w:r w:rsidRPr="007B236D">
        <w:rPr>
          <w:rFonts w:eastAsia="Times New Roman" w:cstheme="minorHAnsi"/>
          <w:b/>
          <w:lang w:eastAsia="it-IT"/>
        </w:rPr>
        <w:t>METODOLOGIE</w:t>
      </w:r>
    </w:p>
    <w:p w:rsidR="0058154D" w:rsidRDefault="0058154D"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Lezione frontale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Lezione interattiva dialogata</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Attività laboratoriali</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Discussione libera e guidata</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Attività grafico/manipolative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Esercitazioni individuali, guidate e/o graduate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Attività ed esercitazioni online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Percorsi d’apprendimento legati a compiti autentici o di realtà</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Osservazioni e confronti mirati; analisi di proposte di soluzione e degli errori</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Osservazione diretta di fatti e fenomeni</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Lavoro individuale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i/>
          <w:lang w:eastAsia="it-IT"/>
        </w:rPr>
        <w:t>Cooperative Learning</w:t>
      </w:r>
      <w:r w:rsidRPr="0058154D">
        <w:rPr>
          <w:rFonts w:eastAsia="Times New Roman" w:cstheme="minorHAnsi"/>
          <w:lang w:eastAsia="it-IT"/>
        </w:rPr>
        <w:t xml:space="preserve"> (Apprendimento cooperativo)</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Lavoro in coppie d’aiuto (</w:t>
      </w:r>
      <w:r w:rsidRPr="0058154D">
        <w:rPr>
          <w:rFonts w:eastAsia="Times New Roman" w:cstheme="minorHAnsi"/>
          <w:i/>
          <w:lang w:eastAsia="it-IT"/>
        </w:rPr>
        <w:t>Tutoring</w:t>
      </w:r>
      <w:r w:rsidRPr="0058154D">
        <w:rPr>
          <w:rFonts w:eastAsia="Times New Roman" w:cstheme="minorHAnsi"/>
          <w:lang w:eastAsia="it-IT"/>
        </w:rPr>
        <w:t>)</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Didattica laboratoriale</w:t>
      </w:r>
    </w:p>
    <w:p w:rsid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Misure dispensative e interventi di individualizzazione</w:t>
      </w:r>
    </w:p>
    <w:p w:rsidR="00384A6F" w:rsidRDefault="00384A6F"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i/>
          <w:lang w:eastAsia="it-IT"/>
        </w:rPr>
      </w:pPr>
      <w:proofErr w:type="spellStart"/>
      <w:r w:rsidRPr="005B63AF">
        <w:rPr>
          <w:rFonts w:eastAsia="Times New Roman" w:cstheme="minorHAnsi"/>
          <w:i/>
          <w:lang w:eastAsia="it-IT"/>
        </w:rPr>
        <w:t>Flipped</w:t>
      </w:r>
      <w:proofErr w:type="spellEnd"/>
      <w:r w:rsidRPr="005B63AF">
        <w:rPr>
          <w:rFonts w:eastAsia="Times New Roman" w:cstheme="minorHAnsi"/>
          <w:i/>
          <w:lang w:eastAsia="it-IT"/>
        </w:rPr>
        <w:t xml:space="preserve"> </w:t>
      </w:r>
      <w:proofErr w:type="spellStart"/>
      <w:r w:rsidRPr="005B63AF">
        <w:rPr>
          <w:rFonts w:eastAsia="Times New Roman" w:cstheme="minorHAnsi"/>
          <w:i/>
          <w:lang w:eastAsia="it-IT"/>
        </w:rPr>
        <w:t>classroom</w:t>
      </w:r>
      <w:proofErr w:type="spellEnd"/>
    </w:p>
    <w:p w:rsidR="009236A0"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58154D" w:rsidRDefault="00591DD5" w:rsidP="00591DD5">
      <w:pPr>
        <w:overflowPunct w:val="0"/>
        <w:autoSpaceDE w:val="0"/>
        <w:autoSpaceDN w:val="0"/>
        <w:adjustRightInd w:val="0"/>
        <w:jc w:val="both"/>
        <w:textAlignment w:val="baseline"/>
        <w:rPr>
          <w:rFonts w:eastAsia="Times New Roman" w:cstheme="minorHAnsi"/>
          <w:lang w:eastAsia="it-IT"/>
        </w:rPr>
      </w:pPr>
      <w:r>
        <w:rPr>
          <w:rFonts w:eastAsia="Times New Roman" w:cstheme="minorHAnsi"/>
          <w:lang w:eastAsia="it-IT"/>
        </w:rPr>
        <w:t>Tenendo presenti i diversi tempi e stili di apprendimento degli alunni, sono stati effettuati:</w:t>
      </w:r>
    </w:p>
    <w:tbl>
      <w:tblPr>
        <w:tblStyle w:val="Grigliatabella"/>
        <w:tblW w:w="0" w:type="auto"/>
        <w:jc w:val="center"/>
        <w:tblLook w:val="04A0" w:firstRow="1" w:lastRow="0" w:firstColumn="1" w:lastColumn="0" w:noHBand="0" w:noVBand="1"/>
      </w:tblPr>
      <w:tblGrid>
        <w:gridCol w:w="4814"/>
        <w:gridCol w:w="4814"/>
      </w:tblGrid>
      <w:tr w:rsidR="005B63AF" w:rsidTr="00EB05C4">
        <w:trPr>
          <w:jc w:val="center"/>
        </w:trPr>
        <w:tc>
          <w:tcPr>
            <w:tcW w:w="4814" w:type="dxa"/>
            <w:tcBorders>
              <w:top w:val="single" w:sz="4" w:space="0" w:color="auto"/>
            </w:tcBorders>
            <w:shd w:val="clear" w:color="auto" w:fill="92D050"/>
          </w:tcPr>
          <w:p w:rsidR="000E54CB" w:rsidRDefault="000E54CB" w:rsidP="005B63AF">
            <w:pPr>
              <w:tabs>
                <w:tab w:val="left" w:pos="1770"/>
              </w:tabs>
              <w:rPr>
                <w:rFonts w:eastAsia="Times New Roman" w:cstheme="minorHAnsi"/>
                <w:b/>
                <w:lang w:eastAsia="it-IT"/>
              </w:rPr>
            </w:pPr>
          </w:p>
          <w:p w:rsidR="000E54CB" w:rsidRDefault="000E54CB" w:rsidP="005B63AF">
            <w:pPr>
              <w:tabs>
                <w:tab w:val="left" w:pos="1770"/>
              </w:tabs>
              <w:rPr>
                <w:rFonts w:eastAsia="Times New Roman" w:cstheme="minorHAnsi"/>
                <w:b/>
                <w:lang w:eastAsia="it-IT"/>
              </w:rPr>
            </w:pPr>
          </w:p>
          <w:p w:rsidR="005B63AF" w:rsidRPr="005B63AF" w:rsidRDefault="005B63AF" w:rsidP="005B63AF">
            <w:pPr>
              <w:tabs>
                <w:tab w:val="left" w:pos="1770"/>
              </w:tabs>
              <w:rPr>
                <w:rFonts w:eastAsia="Times New Roman" w:cstheme="minorHAnsi"/>
                <w:b/>
                <w:lang w:eastAsia="it-IT"/>
              </w:rPr>
            </w:pPr>
            <w:r w:rsidRPr="005B63AF">
              <w:rPr>
                <w:rFonts w:eastAsia="Times New Roman" w:cstheme="minorHAnsi"/>
                <w:b/>
                <w:lang w:eastAsia="it-IT"/>
              </w:rPr>
              <w:t>INTERVENTI DI RECUPERO DELLE CONOSCENZE POSSEDUTE</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c>
          <w:tcPr>
            <w:tcW w:w="4814" w:type="dxa"/>
            <w:tcBorders>
              <w:top w:val="single" w:sz="4" w:space="0" w:color="auto"/>
            </w:tcBorders>
          </w:tcPr>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A</w:t>
            </w:r>
            <w:r w:rsidR="009236A0" w:rsidRPr="009236A0">
              <w:rPr>
                <w:rFonts w:eastAsia="Times New Roman" w:cstheme="minorHAnsi"/>
                <w:lang w:eastAsia="it-IT"/>
              </w:rPr>
              <w:t>pproccio differenziato al sapere</w:t>
            </w:r>
          </w:p>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A</w:t>
            </w:r>
            <w:r w:rsidR="009236A0" w:rsidRPr="009236A0">
              <w:rPr>
                <w:rFonts w:eastAsia="Times New Roman" w:cstheme="minorHAnsi"/>
                <w:lang w:eastAsia="it-IT"/>
              </w:rPr>
              <w:t>deguamento e allungamento dei tempi di apprendimento</w:t>
            </w:r>
          </w:p>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A</w:t>
            </w:r>
            <w:r w:rsidR="009236A0" w:rsidRPr="009236A0">
              <w:rPr>
                <w:rFonts w:eastAsia="Times New Roman" w:cstheme="minorHAnsi"/>
                <w:lang w:eastAsia="it-IT"/>
              </w:rPr>
              <w:t xml:space="preserve">ttività graduate guidate a crescente difficoltà </w:t>
            </w:r>
          </w:p>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C</w:t>
            </w:r>
            <w:r w:rsidR="009236A0" w:rsidRPr="009236A0">
              <w:rPr>
                <w:rFonts w:eastAsia="Times New Roman" w:cstheme="minorHAnsi"/>
                <w:lang w:eastAsia="it-IT"/>
              </w:rPr>
              <w:t>oinvolgimento in piccoli grupp</w:t>
            </w:r>
            <w:r>
              <w:rPr>
                <w:rFonts w:eastAsia="Times New Roman" w:cstheme="minorHAnsi"/>
                <w:lang w:eastAsia="it-IT"/>
              </w:rPr>
              <w:t>i</w:t>
            </w:r>
          </w:p>
          <w:p w:rsidR="005B63AF" w:rsidRDefault="005B63AF" w:rsidP="00285908">
            <w:pPr>
              <w:overflowPunct w:val="0"/>
              <w:autoSpaceDE w:val="0"/>
              <w:autoSpaceDN w:val="0"/>
              <w:adjustRightInd w:val="0"/>
              <w:ind w:right="312"/>
              <w:jc w:val="both"/>
              <w:textAlignment w:val="baseline"/>
              <w:rPr>
                <w:rFonts w:eastAsia="Times New Roman" w:cstheme="minorHAnsi"/>
                <w:lang w:eastAsia="it-IT"/>
              </w:rPr>
            </w:pPr>
          </w:p>
        </w:tc>
      </w:tr>
      <w:tr w:rsidR="005B63AF" w:rsidTr="00EB05C4">
        <w:trPr>
          <w:jc w:val="center"/>
        </w:trPr>
        <w:tc>
          <w:tcPr>
            <w:tcW w:w="4814" w:type="dxa"/>
            <w:shd w:val="clear" w:color="auto" w:fill="92D050"/>
          </w:tcPr>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9236A0" w:rsidRPr="009236A0" w:rsidRDefault="009236A0" w:rsidP="009236A0">
            <w:pPr>
              <w:overflowPunct w:val="0"/>
              <w:autoSpaceDE w:val="0"/>
              <w:autoSpaceDN w:val="0"/>
              <w:adjustRightInd w:val="0"/>
              <w:jc w:val="both"/>
              <w:textAlignment w:val="baseline"/>
              <w:rPr>
                <w:rFonts w:eastAsia="Times New Roman" w:cstheme="minorHAnsi"/>
                <w:b/>
                <w:lang w:eastAsia="it-IT"/>
              </w:rPr>
            </w:pPr>
            <w:r w:rsidRPr="009236A0">
              <w:rPr>
                <w:rFonts w:eastAsia="Times New Roman" w:cstheme="minorHAnsi"/>
                <w:b/>
                <w:lang w:eastAsia="it-IT"/>
              </w:rPr>
              <w:t>INTERVENTI DI CONSOLIDAMENTO DELLE CONOSCENZE POSSEDUTE</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c>
          <w:tcPr>
            <w:tcW w:w="4814" w:type="dxa"/>
          </w:tcPr>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C</w:t>
            </w:r>
            <w:r w:rsidRPr="00174286">
              <w:rPr>
                <w:rFonts w:eastAsia="Times New Roman" w:cstheme="minorHAnsi"/>
                <w:lang w:eastAsia="it-IT"/>
              </w:rPr>
              <w:t>onsolidamento dei contenuti con attività a crescente difficoltà</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I</w:t>
            </w:r>
            <w:r w:rsidRPr="00174286">
              <w:rPr>
                <w:rFonts w:eastAsia="Times New Roman" w:cstheme="minorHAnsi"/>
                <w:lang w:eastAsia="it-IT"/>
              </w:rPr>
              <w:t>nserimento in gruppi di lavori con incarichi specifici</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S</w:t>
            </w:r>
            <w:r w:rsidRPr="00174286">
              <w:rPr>
                <w:rFonts w:eastAsia="Times New Roman" w:cstheme="minorHAnsi"/>
                <w:lang w:eastAsia="it-IT"/>
              </w:rPr>
              <w:t xml:space="preserve">timolo ai rapporti interpersonali con compagni più motivati allo studio </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A</w:t>
            </w:r>
            <w:r w:rsidRPr="00174286">
              <w:rPr>
                <w:rFonts w:eastAsia="Times New Roman" w:cstheme="minorHAnsi"/>
                <w:lang w:eastAsia="it-IT"/>
              </w:rPr>
              <w:t xml:space="preserve">ssiduo controllo dell’apprendimento </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A</w:t>
            </w:r>
            <w:r w:rsidRPr="00174286">
              <w:rPr>
                <w:rFonts w:eastAsia="Times New Roman" w:cstheme="minorHAnsi"/>
                <w:lang w:eastAsia="it-IT"/>
              </w:rPr>
              <w:t>ttività integrative quali laboratori extra curriculari</w:t>
            </w:r>
          </w:p>
          <w:p w:rsidR="005B63AF" w:rsidRDefault="005B63AF" w:rsidP="00285908">
            <w:pPr>
              <w:overflowPunct w:val="0"/>
              <w:autoSpaceDE w:val="0"/>
              <w:autoSpaceDN w:val="0"/>
              <w:adjustRightInd w:val="0"/>
              <w:ind w:right="312"/>
              <w:jc w:val="both"/>
              <w:textAlignment w:val="baseline"/>
              <w:rPr>
                <w:rFonts w:eastAsia="Times New Roman" w:cstheme="minorHAnsi"/>
                <w:lang w:eastAsia="it-IT"/>
              </w:rPr>
            </w:pPr>
          </w:p>
        </w:tc>
      </w:tr>
      <w:tr w:rsidR="005B63AF" w:rsidTr="00EB05C4">
        <w:trPr>
          <w:jc w:val="center"/>
        </w:trPr>
        <w:tc>
          <w:tcPr>
            <w:tcW w:w="4814" w:type="dxa"/>
            <w:shd w:val="clear" w:color="auto" w:fill="92D050"/>
          </w:tcPr>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9236A0" w:rsidRPr="009236A0" w:rsidRDefault="009236A0" w:rsidP="009236A0">
            <w:pPr>
              <w:overflowPunct w:val="0"/>
              <w:autoSpaceDE w:val="0"/>
              <w:autoSpaceDN w:val="0"/>
              <w:adjustRightInd w:val="0"/>
              <w:jc w:val="both"/>
              <w:textAlignment w:val="baseline"/>
              <w:rPr>
                <w:rFonts w:eastAsia="Times New Roman" w:cstheme="minorHAnsi"/>
                <w:b/>
                <w:lang w:eastAsia="it-IT"/>
              </w:rPr>
            </w:pPr>
            <w:r w:rsidRPr="009236A0">
              <w:rPr>
                <w:rFonts w:eastAsia="Times New Roman" w:cstheme="minorHAnsi"/>
                <w:b/>
                <w:lang w:eastAsia="it-IT"/>
              </w:rPr>
              <w:t>INTERVENTI DI POTENZIAMENTO DELLE CONOSCENZE POSSEDUTE</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c>
          <w:tcPr>
            <w:tcW w:w="4814" w:type="dxa"/>
          </w:tcPr>
          <w:p w:rsidR="00285908" w:rsidRPr="00285908" w:rsidRDefault="009C01F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A</w:t>
            </w:r>
            <w:r w:rsidR="00285908" w:rsidRPr="00285908">
              <w:rPr>
                <w:rFonts w:eastAsia="Times New Roman" w:cstheme="minorHAnsi"/>
                <w:lang w:eastAsia="it-IT"/>
              </w:rPr>
              <w:t>pprofondimento e rielaborazione dei contenuti</w:t>
            </w:r>
          </w:p>
          <w:p w:rsidR="00285908" w:rsidRPr="00285908" w:rsidRDefault="009C01F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R</w:t>
            </w:r>
            <w:r w:rsidR="00285908" w:rsidRPr="00285908">
              <w:rPr>
                <w:rFonts w:eastAsia="Times New Roman" w:cstheme="minorHAnsi"/>
                <w:lang w:eastAsia="it-IT"/>
              </w:rPr>
              <w:t>icerche individuali e di gruppo</w:t>
            </w:r>
          </w:p>
          <w:p w:rsidR="00285908" w:rsidRPr="00285908" w:rsidRDefault="004D1F2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S</w:t>
            </w:r>
            <w:r w:rsidR="00285908" w:rsidRPr="00285908">
              <w:rPr>
                <w:rFonts w:eastAsia="Times New Roman" w:cstheme="minorHAnsi"/>
                <w:lang w:eastAsia="it-IT"/>
              </w:rPr>
              <w:t>viluppo della creatività</w:t>
            </w:r>
          </w:p>
          <w:p w:rsidR="00285908" w:rsidRPr="00285908" w:rsidRDefault="004D1F2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V</w:t>
            </w:r>
            <w:r w:rsidR="00285908" w:rsidRPr="00285908">
              <w:rPr>
                <w:rFonts w:eastAsia="Times New Roman" w:cstheme="minorHAnsi"/>
                <w:lang w:eastAsia="it-IT"/>
              </w:rPr>
              <w:t xml:space="preserve">alorizzazione dello spirito critico </w:t>
            </w:r>
          </w:p>
          <w:p w:rsidR="00285908" w:rsidRPr="00285908" w:rsidRDefault="004D1F2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A</w:t>
            </w:r>
            <w:r w:rsidR="00285908" w:rsidRPr="00285908">
              <w:rPr>
                <w:rFonts w:eastAsia="Times New Roman" w:cstheme="minorHAnsi"/>
                <w:lang w:eastAsia="it-IT"/>
              </w:rPr>
              <w:t>ttività integrative quali laboratori extra curriculari</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r>
    </w:tbl>
    <w:p w:rsidR="0058154D" w:rsidRDefault="0058154D"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7F3854" w:rsidRDefault="007F3854" w:rsidP="007F3854">
      <w:pPr>
        <w:overflowPunct w:val="0"/>
        <w:autoSpaceDE w:val="0"/>
        <w:autoSpaceDN w:val="0"/>
        <w:adjustRightInd w:val="0"/>
        <w:jc w:val="both"/>
        <w:textAlignment w:val="baseline"/>
        <w:rPr>
          <w:rFonts w:eastAsia="Times New Roman" w:cstheme="minorHAnsi"/>
          <w:lang w:eastAsia="it-IT"/>
        </w:rPr>
      </w:pPr>
      <w:r w:rsidRPr="00B70AE2">
        <w:rPr>
          <w:rFonts w:eastAsia="Times New Roman" w:cstheme="minorHAnsi"/>
          <w:lang w:eastAsia="it-IT"/>
        </w:rPr>
        <w:t>Nel corso dell’anno scolastico</w:t>
      </w:r>
      <w:r>
        <w:rPr>
          <w:rFonts w:eastAsia="Times New Roman" w:cstheme="minorHAnsi"/>
          <w:lang w:eastAsia="it-IT"/>
        </w:rPr>
        <w:t xml:space="preserve"> la didattica, le verifiche e la valutazione sono state così organizzate</w:t>
      </w:r>
      <w:r w:rsidRPr="00B70AE2">
        <w:rPr>
          <w:rFonts w:eastAsia="Times New Roman" w:cstheme="minorHAnsi"/>
          <w:lang w:eastAsia="it-IT"/>
        </w:rPr>
        <w:t>:</w:t>
      </w:r>
    </w:p>
    <w:tbl>
      <w:tblPr>
        <w:tblStyle w:val="Grigliatabella"/>
        <w:tblW w:w="9634" w:type="dxa"/>
        <w:tblLook w:val="04A0" w:firstRow="1" w:lastRow="0" w:firstColumn="1" w:lastColumn="0" w:noHBand="0" w:noVBand="1"/>
      </w:tblPr>
      <w:tblGrid>
        <w:gridCol w:w="3114"/>
        <w:gridCol w:w="6520"/>
      </w:tblGrid>
      <w:tr w:rsidR="00EB05C4" w:rsidTr="00A73613">
        <w:tc>
          <w:tcPr>
            <w:tcW w:w="3114" w:type="dxa"/>
            <w:tcBorders>
              <w:top w:val="single" w:sz="4" w:space="0" w:color="auto"/>
            </w:tcBorders>
            <w:shd w:val="clear" w:color="auto" w:fill="FDE9D9" w:themeFill="accent6" w:themeFillTint="33"/>
          </w:tcPr>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EB05C4" w:rsidRDefault="00B70AE2" w:rsidP="00843C53">
            <w:pPr>
              <w:overflowPunct w:val="0"/>
              <w:autoSpaceDE w:val="0"/>
              <w:autoSpaceDN w:val="0"/>
              <w:adjustRightInd w:val="0"/>
              <w:jc w:val="center"/>
              <w:textAlignment w:val="baseline"/>
              <w:rPr>
                <w:rFonts w:eastAsia="Times New Roman" w:cstheme="minorHAnsi"/>
                <w:lang w:eastAsia="it-IT"/>
              </w:rPr>
            </w:pPr>
            <w:r w:rsidRPr="00B70AE2">
              <w:rPr>
                <w:rFonts w:eastAsia="Times New Roman" w:cstheme="minorHAnsi"/>
                <w:b/>
                <w:lang w:eastAsia="it-IT"/>
              </w:rPr>
              <w:t>MEZZI E STRUMENTI</w:t>
            </w:r>
          </w:p>
        </w:tc>
        <w:tc>
          <w:tcPr>
            <w:tcW w:w="6520" w:type="dxa"/>
            <w:tcBorders>
              <w:top w:val="single" w:sz="4" w:space="0" w:color="auto"/>
            </w:tcBorders>
          </w:tcPr>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Libri di testo</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Testi didattici integrativi</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Sussidi Audio – visivi</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Materiale didattico in dotazione alla Scuola</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Software specifici</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 xml:space="preserve">Esercizi </w:t>
            </w:r>
            <w:r w:rsidRPr="007F3854">
              <w:rPr>
                <w:rFonts w:eastAsia="Times New Roman" w:cstheme="minorHAnsi"/>
                <w:i/>
                <w:lang w:eastAsia="it-IT"/>
              </w:rPr>
              <w:t>on line</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Schede proposte</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Computer, tablet, software didattici e multimediali, Internet</w:t>
            </w:r>
          </w:p>
          <w:p w:rsidR="007451F2" w:rsidRPr="007F3854" w:rsidRDefault="007451F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Schermo interattivo</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Viaggi e visite guidate</w:t>
            </w:r>
          </w:p>
          <w:p w:rsidR="00B70AE2" w:rsidRPr="007F3854" w:rsidRDefault="00B70AE2" w:rsidP="007F3854">
            <w:pPr>
              <w:pStyle w:val="Paragrafoelenco"/>
              <w:numPr>
                <w:ilvl w:val="0"/>
                <w:numId w:val="16"/>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Laboratori</w:t>
            </w:r>
          </w:p>
          <w:p w:rsidR="00EB05C4" w:rsidRDefault="00EB05C4" w:rsidP="006968B8">
            <w:pPr>
              <w:overflowPunct w:val="0"/>
              <w:autoSpaceDE w:val="0"/>
              <w:autoSpaceDN w:val="0"/>
              <w:adjustRightInd w:val="0"/>
              <w:ind w:left="184"/>
              <w:jc w:val="both"/>
              <w:textAlignment w:val="baseline"/>
              <w:rPr>
                <w:rFonts w:eastAsia="Times New Roman" w:cstheme="minorHAnsi"/>
                <w:lang w:eastAsia="it-IT"/>
              </w:rPr>
            </w:pPr>
          </w:p>
        </w:tc>
      </w:tr>
      <w:tr w:rsidR="00EB05C4" w:rsidTr="00A73613">
        <w:tc>
          <w:tcPr>
            <w:tcW w:w="3114" w:type="dxa"/>
            <w:shd w:val="clear" w:color="auto" w:fill="FBD4B4" w:themeFill="accent6" w:themeFillTint="66"/>
          </w:tcPr>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EB05C4" w:rsidRDefault="00B70AE2" w:rsidP="00843C53">
            <w:pPr>
              <w:overflowPunct w:val="0"/>
              <w:autoSpaceDE w:val="0"/>
              <w:autoSpaceDN w:val="0"/>
              <w:adjustRightInd w:val="0"/>
              <w:jc w:val="center"/>
              <w:textAlignment w:val="baseline"/>
              <w:rPr>
                <w:rFonts w:eastAsia="Times New Roman" w:cstheme="minorHAnsi"/>
                <w:lang w:eastAsia="it-IT"/>
              </w:rPr>
            </w:pPr>
            <w:r w:rsidRPr="00B70AE2">
              <w:rPr>
                <w:rFonts w:eastAsia="Times New Roman" w:cstheme="minorHAnsi"/>
                <w:b/>
                <w:lang w:eastAsia="it-IT"/>
              </w:rPr>
              <w:t>VERIFICA</w:t>
            </w:r>
          </w:p>
        </w:tc>
        <w:tc>
          <w:tcPr>
            <w:tcW w:w="6520" w:type="dxa"/>
          </w:tcPr>
          <w:p w:rsidR="00DF5783" w:rsidRPr="00DF5783" w:rsidRDefault="00DF5783" w:rsidP="00DF5783">
            <w:pPr>
              <w:overflowPunct w:val="0"/>
              <w:autoSpaceDE w:val="0"/>
              <w:autoSpaceDN w:val="0"/>
              <w:adjustRightInd w:val="0"/>
              <w:jc w:val="both"/>
              <w:textAlignment w:val="baseline"/>
              <w:rPr>
                <w:rFonts w:eastAsia="Times New Roman" w:cstheme="minorHAnsi"/>
                <w:lang w:eastAsia="it-IT"/>
              </w:rPr>
            </w:pPr>
            <w:r w:rsidRPr="00DF5783">
              <w:rPr>
                <w:rFonts w:eastAsia="Times New Roman" w:cstheme="minorHAnsi"/>
                <w:lang w:eastAsia="it-IT"/>
              </w:rPr>
              <w:t>Le</w:t>
            </w:r>
            <w:r w:rsidRPr="00DF5783">
              <w:rPr>
                <w:rFonts w:eastAsia="Times New Roman" w:cstheme="minorHAnsi"/>
                <w:b/>
                <w:lang w:eastAsia="it-IT"/>
              </w:rPr>
              <w:t xml:space="preserve"> </w:t>
            </w:r>
            <w:r w:rsidR="007F3854">
              <w:rPr>
                <w:rFonts w:eastAsia="Times New Roman" w:cstheme="minorHAnsi"/>
                <w:lang w:eastAsia="it-IT"/>
              </w:rPr>
              <w:t>verifiche svolte periodicamente hanno  misurato</w:t>
            </w:r>
            <w:r w:rsidRPr="00DF5783">
              <w:rPr>
                <w:rFonts w:eastAsia="Times New Roman" w:cstheme="minorHAnsi"/>
                <w:lang w:eastAsia="it-IT"/>
              </w:rPr>
              <w:t xml:space="preserve"> le competenze raggiunte dagli alunni nelle varie situazioni di apprendimento e dopo un percorso ben definito.</w:t>
            </w:r>
          </w:p>
          <w:p w:rsidR="00DF5783" w:rsidRPr="00DF5783" w:rsidRDefault="00DF5783" w:rsidP="00DF5783">
            <w:pPr>
              <w:overflowPunct w:val="0"/>
              <w:autoSpaceDE w:val="0"/>
              <w:autoSpaceDN w:val="0"/>
              <w:adjustRightInd w:val="0"/>
              <w:jc w:val="both"/>
              <w:textAlignment w:val="baseline"/>
              <w:rPr>
                <w:rFonts w:eastAsia="Times New Roman" w:cstheme="minorHAnsi"/>
                <w:lang w:eastAsia="it-IT"/>
              </w:rPr>
            </w:pPr>
            <w:r w:rsidRPr="00DF5783">
              <w:rPr>
                <w:rFonts w:eastAsia="Times New Roman" w:cstheme="minorHAnsi"/>
                <w:lang w:eastAsia="it-IT"/>
              </w:rPr>
              <w:t>Il c</w:t>
            </w:r>
            <w:r w:rsidR="007F3854">
              <w:rPr>
                <w:rFonts w:eastAsia="Times New Roman" w:cstheme="minorHAnsi"/>
                <w:lang w:eastAsia="it-IT"/>
              </w:rPr>
              <w:t>ontrollo dell’apprendimento è stato</w:t>
            </w:r>
            <w:r w:rsidRPr="00DF5783">
              <w:rPr>
                <w:rFonts w:eastAsia="Times New Roman" w:cstheme="minorHAnsi"/>
                <w:lang w:eastAsia="it-IT"/>
              </w:rPr>
              <w:t xml:space="preserve"> effettuato attraverso:</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Componimenti</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Relazioni</w:t>
            </w:r>
          </w:p>
          <w:p w:rsidR="00866C1F" w:rsidRPr="007F3854" w:rsidRDefault="00866C1F"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Verifiche scritte</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Sintesi</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Questionari aperti</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Questionari a scelta multipla</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Relazioni su attività svolte</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Interrogazioni</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Interventi</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Discussione su argomenti di studio</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Prove grafico cromatiche</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Prove strumentali e vocali</w:t>
            </w:r>
          </w:p>
          <w:p w:rsidR="00DF5783" w:rsidRPr="007F3854" w:rsidRDefault="00DF5783" w:rsidP="007F3854">
            <w:pPr>
              <w:pStyle w:val="Paragrafoelenco"/>
              <w:numPr>
                <w:ilvl w:val="0"/>
                <w:numId w:val="17"/>
              </w:numPr>
              <w:overflowPunct w:val="0"/>
              <w:autoSpaceDE w:val="0"/>
              <w:autoSpaceDN w:val="0"/>
              <w:adjustRightInd w:val="0"/>
              <w:jc w:val="both"/>
              <w:textAlignment w:val="baseline"/>
              <w:rPr>
                <w:rFonts w:eastAsia="Times New Roman" w:cstheme="minorHAnsi"/>
                <w:lang w:eastAsia="it-IT"/>
              </w:rPr>
            </w:pPr>
            <w:r w:rsidRPr="007F3854">
              <w:rPr>
                <w:rFonts w:eastAsia="Times New Roman" w:cstheme="minorHAnsi"/>
                <w:lang w:eastAsia="it-IT"/>
              </w:rPr>
              <w:t>Test motori</w:t>
            </w:r>
          </w:p>
          <w:p w:rsidR="00EB05C4" w:rsidRDefault="00EB05C4" w:rsidP="0058154D">
            <w:pPr>
              <w:overflowPunct w:val="0"/>
              <w:autoSpaceDE w:val="0"/>
              <w:autoSpaceDN w:val="0"/>
              <w:adjustRightInd w:val="0"/>
              <w:jc w:val="both"/>
              <w:textAlignment w:val="baseline"/>
              <w:rPr>
                <w:rFonts w:eastAsia="Times New Roman" w:cstheme="minorHAnsi"/>
                <w:lang w:eastAsia="it-IT"/>
              </w:rPr>
            </w:pPr>
          </w:p>
        </w:tc>
      </w:tr>
      <w:tr w:rsidR="00EB05C4" w:rsidTr="007F3854">
        <w:trPr>
          <w:trHeight w:val="4871"/>
        </w:trPr>
        <w:tc>
          <w:tcPr>
            <w:tcW w:w="3114" w:type="dxa"/>
            <w:shd w:val="clear" w:color="auto" w:fill="FABF8F" w:themeFill="accent6" w:themeFillTint="99"/>
          </w:tcPr>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EB05C4" w:rsidRDefault="00B70AE2" w:rsidP="00843C53">
            <w:pPr>
              <w:overflowPunct w:val="0"/>
              <w:autoSpaceDE w:val="0"/>
              <w:autoSpaceDN w:val="0"/>
              <w:adjustRightInd w:val="0"/>
              <w:jc w:val="center"/>
              <w:textAlignment w:val="baseline"/>
              <w:rPr>
                <w:rFonts w:eastAsia="Times New Roman" w:cstheme="minorHAnsi"/>
                <w:lang w:eastAsia="it-IT"/>
              </w:rPr>
            </w:pPr>
            <w:r w:rsidRPr="00B70AE2">
              <w:rPr>
                <w:rFonts w:eastAsia="Times New Roman" w:cstheme="minorHAnsi"/>
                <w:b/>
                <w:lang w:eastAsia="it-IT"/>
              </w:rPr>
              <w:t>VALUTAZIONE</w:t>
            </w:r>
          </w:p>
        </w:tc>
        <w:tc>
          <w:tcPr>
            <w:tcW w:w="6520" w:type="dxa"/>
          </w:tcPr>
          <w:p w:rsidR="007F3854" w:rsidRPr="00D649C7" w:rsidRDefault="007F3854" w:rsidP="007F3854">
            <w:pPr>
              <w:overflowPunct w:val="0"/>
              <w:autoSpaceDE w:val="0"/>
              <w:autoSpaceDN w:val="0"/>
              <w:adjustRightInd w:val="0"/>
              <w:jc w:val="both"/>
              <w:textAlignment w:val="baseline"/>
              <w:rPr>
                <w:rFonts w:eastAsia="Times New Roman" w:cstheme="minorHAnsi"/>
                <w:lang w:eastAsia="it-IT"/>
              </w:rPr>
            </w:pPr>
            <w:r w:rsidRPr="00D649C7">
              <w:rPr>
                <w:rFonts w:eastAsia="Times New Roman" w:cstheme="minorHAnsi"/>
                <w:lang w:eastAsia="it-IT"/>
              </w:rPr>
              <w:t xml:space="preserve">La </w:t>
            </w:r>
            <w:r>
              <w:rPr>
                <w:rFonts w:eastAsia="Times New Roman" w:cstheme="minorHAnsi"/>
                <w:lang w:eastAsia="it-IT"/>
              </w:rPr>
              <w:t>valutazione iniziale ha verificato</w:t>
            </w:r>
            <w:r w:rsidRPr="00D649C7">
              <w:rPr>
                <w:rFonts w:eastAsia="Times New Roman" w:cstheme="minorHAnsi"/>
                <w:lang w:eastAsia="it-IT"/>
              </w:rPr>
              <w:t xml:space="preserve"> la situazione di partenza; la va</w:t>
            </w:r>
            <w:r>
              <w:rPr>
                <w:rFonts w:eastAsia="Times New Roman" w:cstheme="minorHAnsi"/>
                <w:lang w:eastAsia="it-IT"/>
              </w:rPr>
              <w:t>lutazione in itinere ha evidenziato</w:t>
            </w:r>
            <w:r w:rsidRPr="00D649C7">
              <w:rPr>
                <w:rFonts w:eastAsia="Times New Roman" w:cstheme="minorHAnsi"/>
                <w:lang w:eastAsia="it-IT"/>
              </w:rPr>
              <w:t xml:space="preserve"> i progressi rispetto ai livelli di partenza, il metodo di lavoro, il livello di conoscenze e abilità. L</w:t>
            </w:r>
            <w:r>
              <w:rPr>
                <w:rFonts w:eastAsia="Times New Roman" w:cstheme="minorHAnsi"/>
                <w:lang w:eastAsia="it-IT"/>
              </w:rPr>
              <w:t>a valutazione finale ha verificato</w:t>
            </w:r>
            <w:r w:rsidRPr="00D649C7">
              <w:rPr>
                <w:rFonts w:eastAsia="Times New Roman" w:cstheme="minorHAnsi"/>
                <w:lang w:eastAsia="it-IT"/>
              </w:rPr>
              <w:t xml:space="preserve"> i traguardi dei livelli </w:t>
            </w:r>
            <w:r>
              <w:rPr>
                <w:rFonts w:eastAsia="Times New Roman" w:cstheme="minorHAnsi"/>
                <w:lang w:eastAsia="it-IT"/>
              </w:rPr>
              <w:t>di competenza raggiunti. Sono stati</w:t>
            </w:r>
            <w:r w:rsidRPr="00D649C7">
              <w:rPr>
                <w:rFonts w:eastAsia="Times New Roman" w:cstheme="minorHAnsi"/>
                <w:lang w:eastAsia="it-IT"/>
              </w:rPr>
              <w:t xml:space="preserve"> oggetto di valutazione anche le Competenze sociali e civiche, nelle quali rientrano, oltre al rispetto delle regole e il modo di relazionarsi con gli altri, le norme stabilite nel Regolamento d’Istituto e nel Patto Educativo di Corresponsabilità. In particolare per gli alunni con Disturbi Specifici di Apprendimento (DSA) e con altri Bisogni </w:t>
            </w:r>
            <w:r>
              <w:rPr>
                <w:rFonts w:eastAsia="Times New Roman" w:cstheme="minorHAnsi"/>
                <w:lang w:eastAsia="it-IT"/>
              </w:rPr>
              <w:t>Educativi Speciali (BES) sono state</w:t>
            </w:r>
            <w:r w:rsidRPr="00D649C7">
              <w:rPr>
                <w:rFonts w:eastAsia="Times New Roman" w:cstheme="minorHAnsi"/>
                <w:lang w:eastAsia="it-IT"/>
              </w:rPr>
              <w:t xml:space="preserve"> valutate in primo luogo significative modificazioni comportamentali e successivamente il conseguimento degli obiettivi minimi di apprendimento della disciplina, definiti nel PDP e nel PEI (per l’allievo con disabilità). Sulla base degli esiti delle valutazioni, in coerenza con il contesto normativo vigente, verrà compilata la certificazione delle competenze acquisite dagli alunni al termine della scuola secondaria di primo grado. </w:t>
            </w:r>
            <w:r>
              <w:rPr>
                <w:rFonts w:eastAsia="Times New Roman" w:cstheme="minorHAnsi"/>
                <w:lang w:eastAsia="it-IT"/>
              </w:rPr>
              <w:t>Sono state utilizzate le griglie di valutazione deliberate in sede di Collegio dei Docenti.</w:t>
            </w:r>
          </w:p>
          <w:p w:rsidR="00EB05C4" w:rsidRDefault="00EB05C4" w:rsidP="007F3854">
            <w:pPr>
              <w:overflowPunct w:val="0"/>
              <w:autoSpaceDE w:val="0"/>
              <w:autoSpaceDN w:val="0"/>
              <w:adjustRightInd w:val="0"/>
              <w:jc w:val="both"/>
              <w:textAlignment w:val="baseline"/>
              <w:rPr>
                <w:rFonts w:eastAsia="Times New Roman" w:cstheme="minorHAnsi"/>
                <w:lang w:eastAsia="it-IT"/>
              </w:rPr>
            </w:pPr>
          </w:p>
        </w:tc>
      </w:tr>
    </w:tbl>
    <w:p w:rsidR="00DD1230" w:rsidRDefault="00DD1230" w:rsidP="00126ACD">
      <w:pPr>
        <w:rPr>
          <w:rFonts w:ascii="Times New Roman" w:hAnsi="Times New Roman" w:cs="Times New Roman"/>
        </w:rPr>
      </w:pPr>
    </w:p>
    <w:sectPr w:rsidR="00DD1230" w:rsidSect="005B63AF">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4C5"/>
    <w:multiLevelType w:val="hybridMultilevel"/>
    <w:tmpl w:val="0A06E0C4"/>
    <w:lvl w:ilvl="0" w:tplc="05DE8EC4">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97576"/>
    <w:multiLevelType w:val="hybridMultilevel"/>
    <w:tmpl w:val="F27042E4"/>
    <w:lvl w:ilvl="0" w:tplc="05DE8EC4">
      <w:numFmt w:val="bullet"/>
      <w:lvlText w:val=""/>
      <w:lvlJc w:val="left"/>
      <w:pPr>
        <w:tabs>
          <w:tab w:val="num" w:pos="644"/>
        </w:tabs>
        <w:ind w:left="644" w:hanging="360"/>
      </w:pPr>
      <w:rPr>
        <w:rFonts w:ascii="Wingdings" w:hAnsi="Wingdings"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50B0C6E"/>
    <w:multiLevelType w:val="hybridMultilevel"/>
    <w:tmpl w:val="105A8B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8D608B6"/>
    <w:multiLevelType w:val="hybridMultilevel"/>
    <w:tmpl w:val="98AC7CF4"/>
    <w:lvl w:ilvl="0" w:tplc="05DE8EC4">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097855"/>
    <w:multiLevelType w:val="hybridMultilevel"/>
    <w:tmpl w:val="31D62484"/>
    <w:lvl w:ilvl="0" w:tplc="05DE8EC4">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785BEE"/>
    <w:multiLevelType w:val="hybridMultilevel"/>
    <w:tmpl w:val="F580F2CA"/>
    <w:lvl w:ilvl="0" w:tplc="F1A26B9C">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9A2ECD"/>
    <w:multiLevelType w:val="hybridMultilevel"/>
    <w:tmpl w:val="64429C5A"/>
    <w:lvl w:ilvl="0" w:tplc="05DE8EC4">
      <w:numFmt w:val="bullet"/>
      <w:lvlText w:val=""/>
      <w:lvlJc w:val="left"/>
      <w:pPr>
        <w:tabs>
          <w:tab w:val="num" w:pos="644"/>
        </w:tabs>
        <w:ind w:left="644" w:hanging="360"/>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6C3150C"/>
    <w:multiLevelType w:val="hybridMultilevel"/>
    <w:tmpl w:val="301054F6"/>
    <w:lvl w:ilvl="0" w:tplc="04100003">
      <w:start w:val="1"/>
      <w:numFmt w:val="bullet"/>
      <w:lvlText w:val="o"/>
      <w:lvlJc w:val="left"/>
      <w:pPr>
        <w:ind w:left="904" w:hanging="360"/>
      </w:pPr>
      <w:rPr>
        <w:rFonts w:ascii="Courier New" w:hAnsi="Courier New" w:cs="Courier New" w:hint="default"/>
      </w:rPr>
    </w:lvl>
    <w:lvl w:ilvl="1" w:tplc="04100003" w:tentative="1">
      <w:start w:val="1"/>
      <w:numFmt w:val="bullet"/>
      <w:lvlText w:val="o"/>
      <w:lvlJc w:val="left"/>
      <w:pPr>
        <w:ind w:left="1624" w:hanging="360"/>
      </w:pPr>
      <w:rPr>
        <w:rFonts w:ascii="Courier New" w:hAnsi="Courier New" w:cs="Courier New"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8">
    <w:nsid w:val="3A9945EA"/>
    <w:multiLevelType w:val="hybridMultilevel"/>
    <w:tmpl w:val="8A1CB980"/>
    <w:lvl w:ilvl="0" w:tplc="11E4ABDC">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C54840"/>
    <w:multiLevelType w:val="hybridMultilevel"/>
    <w:tmpl w:val="D87232E8"/>
    <w:lvl w:ilvl="0" w:tplc="3A567850">
      <w:start w:val="1"/>
      <w:numFmt w:val="bullet"/>
      <w:lvlText w:val=""/>
      <w:lvlJc w:val="left"/>
      <w:pPr>
        <w:ind w:left="1080" w:hanging="360"/>
      </w:pPr>
      <w:rPr>
        <w:rFonts w:ascii="Wingdings" w:hAnsi="Wingdings" w:hint="default"/>
        <w:sz w:val="20"/>
        <w:szCs w:val="24"/>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420B6A58"/>
    <w:multiLevelType w:val="hybridMultilevel"/>
    <w:tmpl w:val="F50440F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444D6F7B"/>
    <w:multiLevelType w:val="hybridMultilevel"/>
    <w:tmpl w:val="040CBE6C"/>
    <w:lvl w:ilvl="0" w:tplc="05DE8EC4">
      <w:numFmt w:val="bullet"/>
      <w:lvlText w:val=""/>
      <w:lvlJc w:val="left"/>
      <w:pPr>
        <w:tabs>
          <w:tab w:val="num" w:pos="644"/>
        </w:tabs>
        <w:ind w:left="644" w:hanging="360"/>
      </w:pPr>
      <w:rPr>
        <w:rFonts w:ascii="Wingdings" w:hAnsi="Wingdings" w:hint="default"/>
        <w:sz w:val="22"/>
        <w:szCs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63F6822"/>
    <w:multiLevelType w:val="hybridMultilevel"/>
    <w:tmpl w:val="05B8A45E"/>
    <w:lvl w:ilvl="0" w:tplc="04100001">
      <w:start w:val="1"/>
      <w:numFmt w:val="bullet"/>
      <w:lvlText w:val=""/>
      <w:lvlJc w:val="left"/>
      <w:pPr>
        <w:tabs>
          <w:tab w:val="num" w:pos="644"/>
        </w:tabs>
        <w:ind w:left="64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8AA3054"/>
    <w:multiLevelType w:val="hybridMultilevel"/>
    <w:tmpl w:val="825C706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0F26A4E"/>
    <w:multiLevelType w:val="hybridMultilevel"/>
    <w:tmpl w:val="9CC6F9DE"/>
    <w:lvl w:ilvl="0" w:tplc="4DDC83A6">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E21589"/>
    <w:multiLevelType w:val="hybridMultilevel"/>
    <w:tmpl w:val="94D2E004"/>
    <w:lvl w:ilvl="0" w:tplc="05DE8EC4">
      <w:numFmt w:val="bullet"/>
      <w:lvlText w:val=""/>
      <w:lvlJc w:val="left"/>
      <w:pPr>
        <w:tabs>
          <w:tab w:val="num" w:pos="644"/>
        </w:tabs>
        <w:ind w:left="644" w:hanging="360"/>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
  </w:num>
  <w:num w:numId="7">
    <w:abstractNumId w:val="15"/>
  </w:num>
  <w:num w:numId="8">
    <w:abstractNumId w:val="6"/>
  </w:num>
  <w:num w:numId="9">
    <w:abstractNumId w:val="11"/>
  </w:num>
  <w:num w:numId="10">
    <w:abstractNumId w:val="0"/>
  </w:num>
  <w:num w:numId="11">
    <w:abstractNumId w:val="8"/>
  </w:num>
  <w:num w:numId="12">
    <w:abstractNumId w:val="14"/>
  </w:num>
  <w:num w:numId="13">
    <w:abstractNumId w:val="9"/>
  </w:num>
  <w:num w:numId="14">
    <w:abstractNumId w:val="5"/>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6F"/>
    <w:rsid w:val="00086E3A"/>
    <w:rsid w:val="000E54CB"/>
    <w:rsid w:val="00100BA7"/>
    <w:rsid w:val="00126ACD"/>
    <w:rsid w:val="00140058"/>
    <w:rsid w:val="00174286"/>
    <w:rsid w:val="001D0936"/>
    <w:rsid w:val="00203CF4"/>
    <w:rsid w:val="00253426"/>
    <w:rsid w:val="00253580"/>
    <w:rsid w:val="00254F6F"/>
    <w:rsid w:val="00285908"/>
    <w:rsid w:val="00341F07"/>
    <w:rsid w:val="00350205"/>
    <w:rsid w:val="00384A6F"/>
    <w:rsid w:val="003B4936"/>
    <w:rsid w:val="003D7193"/>
    <w:rsid w:val="003E1252"/>
    <w:rsid w:val="00461B4A"/>
    <w:rsid w:val="004D1F26"/>
    <w:rsid w:val="00542AB0"/>
    <w:rsid w:val="00566528"/>
    <w:rsid w:val="0058154D"/>
    <w:rsid w:val="00591DD5"/>
    <w:rsid w:val="005A36B1"/>
    <w:rsid w:val="005B63AF"/>
    <w:rsid w:val="006968B8"/>
    <w:rsid w:val="006B17A3"/>
    <w:rsid w:val="006C270F"/>
    <w:rsid w:val="007170FA"/>
    <w:rsid w:val="00726457"/>
    <w:rsid w:val="00727FC8"/>
    <w:rsid w:val="007451F2"/>
    <w:rsid w:val="007816D2"/>
    <w:rsid w:val="007B236D"/>
    <w:rsid w:val="007F3854"/>
    <w:rsid w:val="00801BF5"/>
    <w:rsid w:val="00843C53"/>
    <w:rsid w:val="00866C1F"/>
    <w:rsid w:val="00877681"/>
    <w:rsid w:val="008F45F2"/>
    <w:rsid w:val="009236A0"/>
    <w:rsid w:val="00950469"/>
    <w:rsid w:val="009C01F6"/>
    <w:rsid w:val="00A24DCB"/>
    <w:rsid w:val="00A70282"/>
    <w:rsid w:val="00A73613"/>
    <w:rsid w:val="00A76ABC"/>
    <w:rsid w:val="00A96BF3"/>
    <w:rsid w:val="00AF1E43"/>
    <w:rsid w:val="00B0296A"/>
    <w:rsid w:val="00B65846"/>
    <w:rsid w:val="00B70AE2"/>
    <w:rsid w:val="00B966E4"/>
    <w:rsid w:val="00BB37AF"/>
    <w:rsid w:val="00BC18BE"/>
    <w:rsid w:val="00BF36BA"/>
    <w:rsid w:val="00C2089A"/>
    <w:rsid w:val="00C245EB"/>
    <w:rsid w:val="00C26474"/>
    <w:rsid w:val="00CD2B78"/>
    <w:rsid w:val="00D16A39"/>
    <w:rsid w:val="00D649C7"/>
    <w:rsid w:val="00DD1230"/>
    <w:rsid w:val="00DE42ED"/>
    <w:rsid w:val="00DE5314"/>
    <w:rsid w:val="00DF5783"/>
    <w:rsid w:val="00E043E7"/>
    <w:rsid w:val="00E30A8B"/>
    <w:rsid w:val="00EB05C4"/>
    <w:rsid w:val="00EB3489"/>
    <w:rsid w:val="00EE33DA"/>
    <w:rsid w:val="00F03B69"/>
    <w:rsid w:val="00F1494A"/>
    <w:rsid w:val="00F52A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63AF"/>
  </w:style>
  <w:style w:type="paragraph" w:styleId="Titolo1">
    <w:name w:val="heading 1"/>
    <w:basedOn w:val="Normale"/>
    <w:next w:val="Normale"/>
    <w:link w:val="Titolo1Carattere"/>
    <w:qFormat/>
    <w:rsid w:val="00C2089A"/>
    <w:pPr>
      <w:keepNext/>
      <w:spacing w:after="0" w:line="240" w:lineRule="auto"/>
      <w:jc w:val="center"/>
      <w:outlineLvl w:val="0"/>
    </w:pPr>
    <w:rPr>
      <w:rFonts w:ascii="Tahoma" w:eastAsia="Times New Roman" w:hAnsi="Tahoma" w:cs="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4F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6F"/>
    <w:rPr>
      <w:rFonts w:ascii="Tahoma" w:hAnsi="Tahoma" w:cs="Tahoma"/>
      <w:sz w:val="16"/>
      <w:szCs w:val="16"/>
    </w:rPr>
  </w:style>
  <w:style w:type="table" w:styleId="Grigliatabella">
    <w:name w:val="Table Grid"/>
    <w:basedOn w:val="Tabellanormale"/>
    <w:uiPriority w:val="39"/>
    <w:rsid w:val="0025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950469"/>
    <w:pPr>
      <w:ind w:left="720"/>
      <w:contextualSpacing/>
    </w:pPr>
  </w:style>
  <w:style w:type="character" w:customStyle="1" w:styleId="Titolo1Carattere">
    <w:name w:val="Titolo 1 Carattere"/>
    <w:basedOn w:val="Carpredefinitoparagrafo"/>
    <w:link w:val="Titolo1"/>
    <w:rsid w:val="00C2089A"/>
    <w:rPr>
      <w:rFonts w:ascii="Tahoma" w:eastAsia="Times New Roman" w:hAnsi="Tahoma" w:cs="Times New Roman"/>
      <w:b/>
      <w:bCs/>
      <w:sz w:val="2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63AF"/>
  </w:style>
  <w:style w:type="paragraph" w:styleId="Titolo1">
    <w:name w:val="heading 1"/>
    <w:basedOn w:val="Normale"/>
    <w:next w:val="Normale"/>
    <w:link w:val="Titolo1Carattere"/>
    <w:qFormat/>
    <w:rsid w:val="00C2089A"/>
    <w:pPr>
      <w:keepNext/>
      <w:spacing w:after="0" w:line="240" w:lineRule="auto"/>
      <w:jc w:val="center"/>
      <w:outlineLvl w:val="0"/>
    </w:pPr>
    <w:rPr>
      <w:rFonts w:ascii="Tahoma" w:eastAsia="Times New Roman" w:hAnsi="Tahoma" w:cs="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4F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6F"/>
    <w:rPr>
      <w:rFonts w:ascii="Tahoma" w:hAnsi="Tahoma" w:cs="Tahoma"/>
      <w:sz w:val="16"/>
      <w:szCs w:val="16"/>
    </w:rPr>
  </w:style>
  <w:style w:type="table" w:styleId="Grigliatabella">
    <w:name w:val="Table Grid"/>
    <w:basedOn w:val="Tabellanormale"/>
    <w:uiPriority w:val="39"/>
    <w:rsid w:val="0025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950469"/>
    <w:pPr>
      <w:ind w:left="720"/>
      <w:contextualSpacing/>
    </w:pPr>
  </w:style>
  <w:style w:type="character" w:customStyle="1" w:styleId="Titolo1Carattere">
    <w:name w:val="Titolo 1 Carattere"/>
    <w:basedOn w:val="Carpredefinitoparagrafo"/>
    <w:link w:val="Titolo1"/>
    <w:rsid w:val="00C2089A"/>
    <w:rPr>
      <w:rFonts w:ascii="Tahoma" w:eastAsia="Times New Roman" w:hAnsi="Tahoma" w:cs="Times New Roman"/>
      <w:b/>
      <w:bCs/>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65C5-FB3C-413B-B2F3-C716C2BE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Rossi</dc:creator>
  <cp:lastModifiedBy>Felice Rossi</cp:lastModifiedBy>
  <cp:revision>2</cp:revision>
  <dcterms:created xsi:type="dcterms:W3CDTF">2025-05-20T09:50:00Z</dcterms:created>
  <dcterms:modified xsi:type="dcterms:W3CDTF">2025-05-20T09:50:00Z</dcterms:modified>
</cp:coreProperties>
</file>